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314" w:tblpY="-343"/>
        <w:tblW w:w="98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801"/>
      </w:tblGrid>
      <w:tr w:rsidR="009E2170" w:rsidRPr="009A45DF" w14:paraId="237F8D0E" w14:textId="77777777" w:rsidTr="00EF5B77">
        <w:trPr>
          <w:trHeight w:val="1388"/>
        </w:trPr>
        <w:tc>
          <w:tcPr>
            <w:tcW w:w="9801" w:type="dxa"/>
            <w:shd w:val="clear" w:color="auto" w:fill="F2F2F2"/>
          </w:tcPr>
          <w:p w14:paraId="5351AC17" w14:textId="2B8EAA14" w:rsidR="00A46F9F" w:rsidRPr="00A46F9F" w:rsidRDefault="00A46F9F" w:rsidP="00D22C5B">
            <w:pPr>
              <w:spacing w:line="276" w:lineRule="auto"/>
              <w:rPr>
                <w:b/>
                <w:sz w:val="22"/>
                <w:szCs w:val="22"/>
              </w:rPr>
            </w:pPr>
            <w:r w:rsidRPr="00A46F9F">
              <w:rPr>
                <w:b/>
                <w:sz w:val="22"/>
                <w:szCs w:val="22"/>
              </w:rPr>
              <w:t>Standard 4. Graduat</w:t>
            </w:r>
            <w:r>
              <w:rPr>
                <w:b/>
                <w:sz w:val="22"/>
                <w:szCs w:val="22"/>
              </w:rPr>
              <w:t>e</w:t>
            </w:r>
            <w:r w:rsidR="00D22C5B">
              <w:rPr>
                <w:b/>
                <w:sz w:val="22"/>
                <w:szCs w:val="22"/>
              </w:rPr>
              <w:t>s</w:t>
            </w:r>
            <w:r w:rsidR="00D22C5B" w:rsidRPr="00D22C5B">
              <w:rPr>
                <w:sz w:val="22"/>
                <w:szCs w:val="22"/>
                <w:lang w:val="en-RS"/>
              </w:rPr>
              <w:t>’</w:t>
            </w:r>
            <w:r>
              <w:rPr>
                <w:b/>
                <w:sz w:val="22"/>
                <w:szCs w:val="22"/>
              </w:rPr>
              <w:t xml:space="preserve"> Competences </w:t>
            </w:r>
          </w:p>
          <w:p w14:paraId="3104E2DA" w14:textId="2CF966A4" w:rsidR="00D22C5B" w:rsidRPr="00A46F9F" w:rsidRDefault="00A46F9F" w:rsidP="00D22C5B">
            <w:pPr>
              <w:spacing w:line="276" w:lineRule="auto"/>
              <w:rPr>
                <w:bCs/>
                <w:sz w:val="22"/>
                <w:szCs w:val="22"/>
              </w:rPr>
            </w:pPr>
            <w:r>
              <w:rPr>
                <w:bCs/>
                <w:sz w:val="22"/>
                <w:szCs w:val="22"/>
              </w:rPr>
              <w:t xml:space="preserve">By completing </w:t>
            </w:r>
            <w:r w:rsidRPr="00A46F9F">
              <w:rPr>
                <w:bCs/>
                <w:sz w:val="22"/>
                <w:szCs w:val="22"/>
              </w:rPr>
              <w:t xml:space="preserve">the study program, </w:t>
            </w:r>
            <w:r>
              <w:rPr>
                <w:bCs/>
                <w:sz w:val="22"/>
                <w:szCs w:val="22"/>
              </w:rPr>
              <w:t>a</w:t>
            </w:r>
            <w:r w:rsidRPr="00A46F9F">
              <w:rPr>
                <w:bCs/>
                <w:sz w:val="22"/>
                <w:szCs w:val="22"/>
              </w:rPr>
              <w:t xml:space="preserve"> student acquires general and subject-specific </w:t>
            </w:r>
            <w:r>
              <w:rPr>
                <w:bCs/>
                <w:sz w:val="22"/>
                <w:szCs w:val="22"/>
              </w:rPr>
              <w:t>knowledge t</w:t>
            </w:r>
            <w:r w:rsidRPr="00A46F9F">
              <w:rPr>
                <w:bCs/>
                <w:sz w:val="22"/>
                <w:szCs w:val="22"/>
              </w:rPr>
              <w:t xml:space="preserve">hat </w:t>
            </w:r>
            <w:r>
              <w:rPr>
                <w:bCs/>
                <w:sz w:val="22"/>
                <w:szCs w:val="22"/>
              </w:rPr>
              <w:t>serves</w:t>
            </w:r>
            <w:r w:rsidRPr="00A46F9F">
              <w:rPr>
                <w:bCs/>
                <w:sz w:val="22"/>
                <w:szCs w:val="22"/>
              </w:rPr>
              <w:t xml:space="preserve"> </w:t>
            </w:r>
            <w:r>
              <w:rPr>
                <w:bCs/>
                <w:sz w:val="22"/>
                <w:szCs w:val="22"/>
              </w:rPr>
              <w:t xml:space="preserve">to </w:t>
            </w:r>
            <w:r w:rsidRPr="00A46F9F">
              <w:rPr>
                <w:bCs/>
                <w:sz w:val="22"/>
                <w:szCs w:val="22"/>
              </w:rPr>
              <w:t xml:space="preserve">performing professional, scientific and artistic activities. The description of the qualification </w:t>
            </w:r>
            <w:r>
              <w:rPr>
                <w:bCs/>
                <w:sz w:val="22"/>
                <w:szCs w:val="22"/>
              </w:rPr>
              <w:t>that stems from</w:t>
            </w:r>
            <w:r w:rsidRPr="00A46F9F">
              <w:rPr>
                <w:bCs/>
                <w:sz w:val="22"/>
                <w:szCs w:val="22"/>
              </w:rPr>
              <w:t xml:space="preserve"> the study program must correspond to a certain level of the national qualifications framework.</w:t>
            </w:r>
          </w:p>
        </w:tc>
      </w:tr>
      <w:tr w:rsidR="009E2170" w:rsidRPr="009A45DF" w14:paraId="4D9F6E01" w14:textId="77777777" w:rsidTr="00EF5B77">
        <w:tc>
          <w:tcPr>
            <w:tcW w:w="9801" w:type="dxa"/>
          </w:tcPr>
          <w:p w14:paraId="38504C4B" w14:textId="77777777" w:rsidR="00D22C5B" w:rsidRPr="00D22C5B" w:rsidRDefault="00D22C5B" w:rsidP="00D22C5B">
            <w:pPr>
              <w:spacing w:line="276" w:lineRule="auto"/>
              <w:jc w:val="both"/>
              <w:rPr>
                <w:sz w:val="22"/>
                <w:szCs w:val="22"/>
                <w:lang w:val="en-RS"/>
              </w:rPr>
            </w:pPr>
            <w:r w:rsidRPr="00D22C5B">
              <w:rPr>
                <w:sz w:val="22"/>
                <w:szCs w:val="22"/>
                <w:lang w:val="en-RS"/>
              </w:rPr>
              <w:t>Upon successful completion of the master’s academic studies in Peace, Security and Development, students acquire the following general competencies:</w:t>
            </w:r>
          </w:p>
          <w:p w14:paraId="7B8BAA77" w14:textId="77777777" w:rsidR="00D22C5B" w:rsidRPr="00D22C5B" w:rsidRDefault="00D22C5B" w:rsidP="00D22C5B">
            <w:pPr>
              <w:numPr>
                <w:ilvl w:val="0"/>
                <w:numId w:val="7"/>
              </w:numPr>
              <w:spacing w:line="276" w:lineRule="auto"/>
              <w:jc w:val="both"/>
              <w:rPr>
                <w:sz w:val="22"/>
                <w:szCs w:val="22"/>
                <w:lang w:val="en-RS"/>
              </w:rPr>
            </w:pPr>
            <w:r w:rsidRPr="00D22C5B">
              <w:rPr>
                <w:sz w:val="22"/>
                <w:szCs w:val="22"/>
                <w:lang w:val="en-RS"/>
              </w:rPr>
              <w:t>the ability of theoretical thinking;</w:t>
            </w:r>
          </w:p>
          <w:p w14:paraId="3817938A" w14:textId="77777777" w:rsidR="00D22C5B" w:rsidRPr="00D22C5B" w:rsidRDefault="00D22C5B" w:rsidP="00D22C5B">
            <w:pPr>
              <w:numPr>
                <w:ilvl w:val="0"/>
                <w:numId w:val="7"/>
              </w:numPr>
              <w:spacing w:line="276" w:lineRule="auto"/>
              <w:jc w:val="both"/>
              <w:rPr>
                <w:sz w:val="22"/>
                <w:szCs w:val="22"/>
                <w:lang w:val="en-RS"/>
              </w:rPr>
            </w:pPr>
            <w:r w:rsidRPr="00D22C5B">
              <w:rPr>
                <w:sz w:val="22"/>
                <w:szCs w:val="22"/>
                <w:lang w:val="en-RS"/>
              </w:rPr>
              <w:t>mastering methodological tools for independent research;</w:t>
            </w:r>
          </w:p>
          <w:p w14:paraId="7B83D5CB" w14:textId="77777777" w:rsidR="00D22C5B" w:rsidRPr="00D22C5B" w:rsidRDefault="00D22C5B" w:rsidP="00D22C5B">
            <w:pPr>
              <w:numPr>
                <w:ilvl w:val="0"/>
                <w:numId w:val="7"/>
              </w:numPr>
              <w:spacing w:line="276" w:lineRule="auto"/>
              <w:jc w:val="both"/>
              <w:rPr>
                <w:sz w:val="22"/>
                <w:szCs w:val="22"/>
                <w:lang w:val="en-RS"/>
              </w:rPr>
            </w:pPr>
            <w:r w:rsidRPr="00D22C5B">
              <w:rPr>
                <w:sz w:val="22"/>
                <w:szCs w:val="22"/>
                <w:lang w:val="en-RS"/>
              </w:rPr>
              <w:t>developing critical thinking, problematization and articulation of original argumentation;</w:t>
            </w:r>
          </w:p>
          <w:p w14:paraId="0BADC396" w14:textId="77777777" w:rsidR="00D22C5B" w:rsidRPr="00D22C5B" w:rsidRDefault="00D22C5B" w:rsidP="00D22C5B">
            <w:pPr>
              <w:numPr>
                <w:ilvl w:val="0"/>
                <w:numId w:val="7"/>
              </w:numPr>
              <w:spacing w:line="276" w:lineRule="auto"/>
              <w:jc w:val="both"/>
              <w:rPr>
                <w:sz w:val="22"/>
                <w:szCs w:val="22"/>
                <w:lang w:val="en-RS"/>
              </w:rPr>
            </w:pPr>
            <w:r w:rsidRPr="00D22C5B">
              <w:rPr>
                <w:sz w:val="22"/>
                <w:szCs w:val="22"/>
                <w:lang w:val="en-RS"/>
              </w:rPr>
              <w:t>developing academic writing and presentation skills;</w:t>
            </w:r>
          </w:p>
          <w:p w14:paraId="24350844" w14:textId="77777777" w:rsidR="00D22C5B" w:rsidRPr="00D22C5B" w:rsidRDefault="00D22C5B" w:rsidP="00D22C5B">
            <w:pPr>
              <w:numPr>
                <w:ilvl w:val="0"/>
                <w:numId w:val="7"/>
              </w:numPr>
              <w:spacing w:line="276" w:lineRule="auto"/>
              <w:jc w:val="both"/>
              <w:rPr>
                <w:sz w:val="22"/>
                <w:szCs w:val="22"/>
                <w:lang w:val="en-RS"/>
              </w:rPr>
            </w:pPr>
            <w:r w:rsidRPr="00D22C5B">
              <w:rPr>
                <w:sz w:val="22"/>
                <w:szCs w:val="22"/>
                <w:lang w:val="en-RS"/>
              </w:rPr>
              <w:t>developing leadership skills, as well as skills necessary for effective teamwork;</w:t>
            </w:r>
          </w:p>
          <w:p w14:paraId="218AEA14" w14:textId="77777777" w:rsidR="00D22C5B" w:rsidRPr="00D22C5B" w:rsidRDefault="00D22C5B" w:rsidP="00D22C5B">
            <w:pPr>
              <w:numPr>
                <w:ilvl w:val="0"/>
                <w:numId w:val="7"/>
              </w:numPr>
              <w:spacing w:line="276" w:lineRule="auto"/>
              <w:jc w:val="both"/>
              <w:rPr>
                <w:sz w:val="22"/>
                <w:szCs w:val="22"/>
                <w:lang w:val="en-RS"/>
              </w:rPr>
            </w:pPr>
            <w:r w:rsidRPr="00D22C5B">
              <w:rPr>
                <w:sz w:val="22"/>
                <w:szCs w:val="22"/>
                <w:lang w:val="en-RS"/>
              </w:rPr>
              <w:t>developing skills of writing and presenting of policy analysis;</w:t>
            </w:r>
          </w:p>
          <w:p w14:paraId="6942BEC8" w14:textId="62948B91" w:rsidR="00D22C5B" w:rsidRDefault="00D22C5B" w:rsidP="00D22C5B">
            <w:pPr>
              <w:numPr>
                <w:ilvl w:val="0"/>
                <w:numId w:val="7"/>
              </w:numPr>
              <w:spacing w:line="276" w:lineRule="auto"/>
              <w:jc w:val="both"/>
              <w:rPr>
                <w:sz w:val="22"/>
                <w:szCs w:val="22"/>
                <w:lang w:val="en-RS"/>
              </w:rPr>
            </w:pPr>
            <w:r w:rsidRPr="00D22C5B">
              <w:rPr>
                <w:sz w:val="22"/>
                <w:szCs w:val="22"/>
                <w:lang w:val="en-RS"/>
              </w:rPr>
              <w:t>the ability to make multidisciplinary connections of theoretical and empirical knowledge from several related fields.</w:t>
            </w:r>
          </w:p>
          <w:p w14:paraId="77BB1FCD" w14:textId="77777777" w:rsidR="00D22C5B" w:rsidRPr="00D22C5B" w:rsidRDefault="00D22C5B" w:rsidP="00D22C5B">
            <w:pPr>
              <w:numPr>
                <w:ilvl w:val="0"/>
                <w:numId w:val="7"/>
              </w:numPr>
              <w:spacing w:line="276" w:lineRule="auto"/>
              <w:jc w:val="both"/>
              <w:rPr>
                <w:sz w:val="22"/>
                <w:szCs w:val="22"/>
                <w:lang w:val="en-RS"/>
              </w:rPr>
            </w:pPr>
          </w:p>
          <w:p w14:paraId="2C52E5C4" w14:textId="77777777" w:rsidR="00D22C5B" w:rsidRPr="00D22C5B" w:rsidRDefault="00D22C5B" w:rsidP="00D22C5B">
            <w:pPr>
              <w:spacing w:line="276" w:lineRule="auto"/>
              <w:jc w:val="both"/>
              <w:rPr>
                <w:sz w:val="22"/>
                <w:szCs w:val="22"/>
                <w:lang w:val="en-RS"/>
              </w:rPr>
            </w:pPr>
            <w:r w:rsidRPr="00D22C5B">
              <w:rPr>
                <w:sz w:val="22"/>
                <w:szCs w:val="22"/>
                <w:lang w:val="en-RS"/>
              </w:rPr>
              <w:t>Upon successful completion of the master's program in Peace, Security and Development, students acquire the following subject-specific competencies:</w:t>
            </w:r>
          </w:p>
          <w:p w14:paraId="03456B65" w14:textId="77777777" w:rsidR="00D22C5B" w:rsidRPr="00D22C5B" w:rsidRDefault="00D22C5B" w:rsidP="00D22C5B">
            <w:pPr>
              <w:numPr>
                <w:ilvl w:val="0"/>
                <w:numId w:val="9"/>
              </w:numPr>
              <w:spacing w:line="276" w:lineRule="auto"/>
              <w:jc w:val="both"/>
              <w:rPr>
                <w:sz w:val="22"/>
                <w:szCs w:val="22"/>
                <w:lang w:val="en-RS"/>
              </w:rPr>
            </w:pPr>
            <w:r w:rsidRPr="00D22C5B">
              <w:rPr>
                <w:sz w:val="22"/>
                <w:szCs w:val="22"/>
                <w:lang w:val="en-RS"/>
              </w:rPr>
              <w:t>advanced knowledge and understanding of theoretical concepts related to peace studies, security studies and development studies;</w:t>
            </w:r>
          </w:p>
          <w:p w14:paraId="1935B758" w14:textId="77777777" w:rsidR="00D22C5B" w:rsidRPr="00D22C5B" w:rsidRDefault="00D22C5B" w:rsidP="00D22C5B">
            <w:pPr>
              <w:numPr>
                <w:ilvl w:val="0"/>
                <w:numId w:val="9"/>
              </w:numPr>
              <w:spacing w:line="276" w:lineRule="auto"/>
              <w:jc w:val="both"/>
              <w:rPr>
                <w:sz w:val="22"/>
                <w:szCs w:val="22"/>
                <w:lang w:val="en-RS"/>
              </w:rPr>
            </w:pPr>
            <w:r w:rsidRPr="00D22C5B">
              <w:rPr>
                <w:sz w:val="22"/>
                <w:szCs w:val="22"/>
                <w:lang w:val="en-RS"/>
              </w:rPr>
              <w:t>ability to analyze and synthesize scientific and professional knowledge in the field of peace studies, security studies and development studies;</w:t>
            </w:r>
          </w:p>
          <w:p w14:paraId="3CC7608C" w14:textId="77777777" w:rsidR="00D22C5B" w:rsidRPr="00D22C5B" w:rsidRDefault="00D22C5B" w:rsidP="00D22C5B">
            <w:pPr>
              <w:numPr>
                <w:ilvl w:val="0"/>
                <w:numId w:val="9"/>
              </w:numPr>
              <w:spacing w:line="276" w:lineRule="auto"/>
              <w:jc w:val="both"/>
              <w:rPr>
                <w:sz w:val="22"/>
                <w:szCs w:val="22"/>
                <w:lang w:val="en-RS"/>
              </w:rPr>
            </w:pPr>
            <w:r w:rsidRPr="00D22C5B">
              <w:rPr>
                <w:sz w:val="22"/>
                <w:szCs w:val="22"/>
                <w:lang w:val="en-RS"/>
              </w:rPr>
              <w:t>ability to understand the dynamics and causes of contemporary conflicts and the answers that the theory and practice of peace studies give to them;</w:t>
            </w:r>
          </w:p>
          <w:p w14:paraId="47CFA078" w14:textId="77777777" w:rsidR="00D22C5B" w:rsidRPr="00D22C5B" w:rsidRDefault="00D22C5B" w:rsidP="00D22C5B">
            <w:pPr>
              <w:numPr>
                <w:ilvl w:val="0"/>
                <w:numId w:val="9"/>
              </w:numPr>
              <w:spacing w:line="276" w:lineRule="auto"/>
              <w:jc w:val="both"/>
              <w:rPr>
                <w:sz w:val="22"/>
                <w:szCs w:val="22"/>
                <w:lang w:val="en-RS"/>
              </w:rPr>
            </w:pPr>
            <w:r w:rsidRPr="00D22C5B">
              <w:rPr>
                <w:sz w:val="22"/>
                <w:szCs w:val="22"/>
                <w:lang w:val="en-RS"/>
              </w:rPr>
              <w:t>ability to understand critical theoretical and practical aspects of security dynamics in international relations;</w:t>
            </w:r>
          </w:p>
          <w:p w14:paraId="034BEB9F" w14:textId="77777777" w:rsidR="00D22C5B" w:rsidRPr="00D22C5B" w:rsidRDefault="00D22C5B" w:rsidP="00D22C5B">
            <w:pPr>
              <w:numPr>
                <w:ilvl w:val="0"/>
                <w:numId w:val="9"/>
              </w:numPr>
              <w:spacing w:line="276" w:lineRule="auto"/>
              <w:jc w:val="both"/>
              <w:rPr>
                <w:sz w:val="22"/>
                <w:szCs w:val="22"/>
                <w:lang w:val="en-RS"/>
              </w:rPr>
            </w:pPr>
            <w:r w:rsidRPr="00D22C5B">
              <w:rPr>
                <w:sz w:val="22"/>
                <w:szCs w:val="22"/>
                <w:lang w:val="en-RS"/>
              </w:rPr>
              <w:t>ability to understand fundamental theoretical and empirical challenges to international development;</w:t>
            </w:r>
          </w:p>
          <w:p w14:paraId="129AE5F1" w14:textId="77777777" w:rsidR="00D22C5B" w:rsidRPr="00D22C5B" w:rsidRDefault="00D22C5B" w:rsidP="00D22C5B">
            <w:pPr>
              <w:numPr>
                <w:ilvl w:val="0"/>
                <w:numId w:val="9"/>
              </w:numPr>
              <w:spacing w:line="276" w:lineRule="auto"/>
              <w:jc w:val="both"/>
              <w:rPr>
                <w:sz w:val="22"/>
                <w:szCs w:val="22"/>
                <w:lang w:val="en-RS"/>
              </w:rPr>
            </w:pPr>
            <w:r w:rsidRPr="00D22C5B">
              <w:rPr>
                <w:sz w:val="22"/>
                <w:szCs w:val="22"/>
                <w:lang w:val="en-RS"/>
              </w:rPr>
              <w:t>understanding the interconnectedness of peace, security and development issues;</w:t>
            </w:r>
          </w:p>
          <w:p w14:paraId="5B74045A" w14:textId="77777777" w:rsidR="00D22C5B" w:rsidRPr="00D22C5B" w:rsidRDefault="00D22C5B" w:rsidP="00D22C5B">
            <w:pPr>
              <w:numPr>
                <w:ilvl w:val="0"/>
                <w:numId w:val="9"/>
              </w:numPr>
              <w:spacing w:line="276" w:lineRule="auto"/>
              <w:jc w:val="both"/>
              <w:rPr>
                <w:sz w:val="22"/>
                <w:szCs w:val="22"/>
                <w:lang w:val="en-RS"/>
              </w:rPr>
            </w:pPr>
            <w:r w:rsidRPr="00D22C5B">
              <w:rPr>
                <w:sz w:val="22"/>
                <w:szCs w:val="22"/>
                <w:lang w:val="en-RS"/>
              </w:rPr>
              <w:t>ability to independently perform tasks requiring practical application of theoretical knowledge;</w:t>
            </w:r>
          </w:p>
          <w:p w14:paraId="0CD7CB36" w14:textId="77777777" w:rsidR="00D22C5B" w:rsidRPr="00D22C5B" w:rsidRDefault="00D22C5B" w:rsidP="00D22C5B">
            <w:pPr>
              <w:numPr>
                <w:ilvl w:val="0"/>
                <w:numId w:val="9"/>
              </w:numPr>
              <w:spacing w:line="276" w:lineRule="auto"/>
              <w:jc w:val="both"/>
              <w:rPr>
                <w:sz w:val="22"/>
                <w:szCs w:val="22"/>
                <w:lang w:val="en-RS"/>
              </w:rPr>
            </w:pPr>
            <w:r w:rsidRPr="00D22C5B">
              <w:rPr>
                <w:sz w:val="22"/>
                <w:szCs w:val="22"/>
                <w:lang w:val="en-RS"/>
              </w:rPr>
              <w:t>thorough understanding of the challenges to peace, security and development of Serbia and the Western Balkans;</w:t>
            </w:r>
          </w:p>
          <w:p w14:paraId="4D9B9A47" w14:textId="77777777" w:rsidR="00D22C5B" w:rsidRPr="00D22C5B" w:rsidRDefault="00D22C5B" w:rsidP="00D22C5B">
            <w:pPr>
              <w:numPr>
                <w:ilvl w:val="0"/>
                <w:numId w:val="9"/>
              </w:numPr>
              <w:spacing w:line="276" w:lineRule="auto"/>
              <w:jc w:val="both"/>
              <w:rPr>
                <w:sz w:val="22"/>
                <w:szCs w:val="22"/>
                <w:lang w:val="en-RS"/>
              </w:rPr>
            </w:pPr>
            <w:r w:rsidRPr="00D22C5B">
              <w:rPr>
                <w:sz w:val="22"/>
                <w:szCs w:val="22"/>
                <w:lang w:val="en-RS"/>
              </w:rPr>
              <w:t>ability to independently monitor, learn and research issues in the field of peace, security, and development after graduation.</w:t>
            </w:r>
          </w:p>
          <w:p w14:paraId="1DB2DA68" w14:textId="77777777" w:rsidR="00F2669F" w:rsidRDefault="00F2669F" w:rsidP="00F2669F">
            <w:pPr>
              <w:pStyle w:val="ListParagraph"/>
              <w:spacing w:line="276" w:lineRule="auto"/>
              <w:jc w:val="both"/>
              <w:rPr>
                <w:sz w:val="22"/>
                <w:szCs w:val="22"/>
                <w:lang w:val="sr-Cyrl-CS"/>
              </w:rPr>
            </w:pPr>
          </w:p>
          <w:p w14:paraId="3073CFD4" w14:textId="77777777" w:rsidR="00F2669F" w:rsidRPr="00F2669F" w:rsidRDefault="00F2669F" w:rsidP="00F2669F">
            <w:pPr>
              <w:spacing w:line="276" w:lineRule="auto"/>
              <w:jc w:val="both"/>
              <w:rPr>
                <w:b/>
                <w:bCs/>
                <w:sz w:val="22"/>
                <w:szCs w:val="22"/>
                <w:lang w:val="sr-Cyrl-CS"/>
              </w:rPr>
            </w:pPr>
            <w:r w:rsidRPr="00F2669F">
              <w:rPr>
                <w:b/>
                <w:bCs/>
                <w:sz w:val="22"/>
                <w:szCs w:val="22"/>
                <w:lang w:val="sr-Cyrl-CS"/>
              </w:rPr>
              <w:t>Learning outcomes</w:t>
            </w:r>
          </w:p>
          <w:p w14:paraId="10BFBB5A" w14:textId="77777777" w:rsidR="00F2669F" w:rsidRDefault="00D22C5B" w:rsidP="00D22C5B">
            <w:pPr>
              <w:spacing w:line="276" w:lineRule="auto"/>
              <w:jc w:val="both"/>
              <w:rPr>
                <w:sz w:val="22"/>
                <w:szCs w:val="22"/>
                <w:lang w:val="sr-Cyrl-CS"/>
              </w:rPr>
            </w:pPr>
            <w:r w:rsidRPr="00D22C5B">
              <w:rPr>
                <w:sz w:val="22"/>
                <w:szCs w:val="22"/>
                <w:lang w:val="sr-Cyrl-CS"/>
              </w:rPr>
              <w:t>Upon completion of their studies, students will acquire in-depth knowledge and skills in the field of peace studies, security studies and development studies. They will be able to independently perform most of the complex jobs in governmental, non-governmental and research organizations dealing with these topics, as well as to conduct research within different areas of these three interrelated disciplines. Students will also be trained to overcome specific challenges facing Serbia, the Western Balkans, and other post-conflict and developing countries.</w:t>
            </w:r>
          </w:p>
          <w:p w14:paraId="484657B4" w14:textId="0702C802" w:rsidR="00D22C5B" w:rsidRPr="00F2669F" w:rsidRDefault="00D22C5B" w:rsidP="00D22C5B">
            <w:pPr>
              <w:spacing w:line="276" w:lineRule="auto"/>
              <w:jc w:val="both"/>
              <w:rPr>
                <w:sz w:val="22"/>
                <w:szCs w:val="22"/>
                <w:lang w:val="sr-Cyrl-CS"/>
              </w:rPr>
            </w:pPr>
          </w:p>
        </w:tc>
      </w:tr>
      <w:tr w:rsidR="009E2170" w:rsidRPr="009A45DF" w14:paraId="7D248A4A" w14:textId="77777777" w:rsidTr="00EF5B77">
        <w:tc>
          <w:tcPr>
            <w:tcW w:w="9801" w:type="dxa"/>
            <w:shd w:val="clear" w:color="auto" w:fill="F2F2F2"/>
          </w:tcPr>
          <w:p w14:paraId="784BFF7E" w14:textId="72C310E2" w:rsidR="009E2170" w:rsidRPr="00F2669F" w:rsidRDefault="00F2669F" w:rsidP="00EF5B77">
            <w:pPr>
              <w:pBdr>
                <w:bottom w:val="single" w:sz="6" w:space="1" w:color="auto"/>
              </w:pBdr>
              <w:rPr>
                <w:b/>
                <w:sz w:val="22"/>
                <w:szCs w:val="22"/>
                <w:lang w:val="en-US"/>
              </w:rPr>
            </w:pPr>
            <w:r>
              <w:rPr>
                <w:b/>
                <w:sz w:val="22"/>
                <w:szCs w:val="22"/>
                <w:lang w:val="en-US"/>
              </w:rPr>
              <w:t>A</w:t>
            </w:r>
            <w:r w:rsidR="00D22C5B">
              <w:rPr>
                <w:b/>
                <w:sz w:val="22"/>
                <w:szCs w:val="22"/>
                <w:lang w:val="en-US"/>
              </w:rPr>
              <w:t>ppendices</w:t>
            </w:r>
            <w:r>
              <w:rPr>
                <w:b/>
                <w:sz w:val="22"/>
                <w:szCs w:val="22"/>
                <w:lang w:val="en-US"/>
              </w:rPr>
              <w:t xml:space="preserve"> for Standard 4. </w:t>
            </w:r>
          </w:p>
          <w:p w14:paraId="16956A87" w14:textId="23BB6A58" w:rsidR="009E2170" w:rsidRPr="00F2669F" w:rsidRDefault="00F2669F" w:rsidP="00EF5B77">
            <w:pPr>
              <w:rPr>
                <w:b/>
                <w:bCs/>
                <w:sz w:val="22"/>
                <w:szCs w:val="22"/>
                <w:lang w:val="en-US"/>
              </w:rPr>
            </w:pPr>
            <w:r>
              <w:rPr>
                <w:b/>
                <w:sz w:val="22"/>
                <w:szCs w:val="22"/>
                <w:lang w:val="en-US"/>
              </w:rPr>
              <w:t>A</w:t>
            </w:r>
            <w:r w:rsidR="00D22C5B">
              <w:rPr>
                <w:b/>
                <w:sz w:val="22"/>
                <w:szCs w:val="22"/>
                <w:lang w:val="en-US"/>
              </w:rPr>
              <w:t>ppendix</w:t>
            </w:r>
            <w:r w:rsidR="009E2170" w:rsidRPr="009A45DF">
              <w:rPr>
                <w:b/>
                <w:sz w:val="22"/>
                <w:szCs w:val="22"/>
                <w:lang w:val="sr-Cyrl-CS"/>
              </w:rPr>
              <w:t xml:space="preserve"> 4.1. </w:t>
            </w:r>
            <w:r>
              <w:rPr>
                <w:bCs/>
                <w:sz w:val="22"/>
                <w:szCs w:val="22"/>
                <w:lang w:val="en-US"/>
              </w:rPr>
              <w:t>Diploma Supplement.</w:t>
            </w:r>
          </w:p>
        </w:tc>
      </w:tr>
    </w:tbl>
    <w:p w14:paraId="7DDA437F" w14:textId="77777777" w:rsidR="009E2170" w:rsidRPr="009A45DF" w:rsidRDefault="009E2170">
      <w:pPr>
        <w:rPr>
          <w:sz w:val="22"/>
          <w:szCs w:val="22"/>
        </w:rPr>
      </w:pPr>
    </w:p>
    <w:sectPr w:rsidR="009E2170" w:rsidRPr="009A45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A54E1"/>
    <w:multiLevelType w:val="multilevel"/>
    <w:tmpl w:val="2870B0EC"/>
    <w:lvl w:ilvl="0">
      <w:numFmt w:val="bullet"/>
      <w:lvlText w:val="-"/>
      <w:lvlJc w:val="left"/>
      <w:pPr>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DE2517"/>
    <w:multiLevelType w:val="hybridMultilevel"/>
    <w:tmpl w:val="443AE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0BF3DB6"/>
    <w:multiLevelType w:val="multilevel"/>
    <w:tmpl w:val="6D90A5FE"/>
    <w:lvl w:ilvl="0">
      <w:numFmt w:val="bullet"/>
      <w:lvlText w:val="-"/>
      <w:lvlJc w:val="left"/>
      <w:pPr>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551DEE"/>
    <w:multiLevelType w:val="hybridMultilevel"/>
    <w:tmpl w:val="EBD28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2D96AED"/>
    <w:multiLevelType w:val="hybridMultilevel"/>
    <w:tmpl w:val="C770CFC6"/>
    <w:lvl w:ilvl="0" w:tplc="C0AE77E6">
      <w:start w:val="1"/>
      <w:numFmt w:val="bullet"/>
      <w:lvlText w:val="-"/>
      <w:lvlJc w:val="left"/>
      <w:pPr>
        <w:tabs>
          <w:tab w:val="num" w:pos="737"/>
        </w:tabs>
        <w:ind w:left="737" w:hanging="397"/>
      </w:pPr>
      <w:rPr>
        <w:rFonts w:ascii="Courier New" w:hAnsi="Courier New"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5" w15:restartNumberingAfterBreak="0">
    <w:nsid w:val="6CA40C5F"/>
    <w:multiLevelType w:val="multilevel"/>
    <w:tmpl w:val="AD787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C42770"/>
    <w:multiLevelType w:val="hybridMultilevel"/>
    <w:tmpl w:val="6980C472"/>
    <w:lvl w:ilvl="0" w:tplc="E342DD9A">
      <w:start w:val="1"/>
      <w:numFmt w:val="bullet"/>
      <w:lvlText w:val="-"/>
      <w:lvlJc w:val="left"/>
      <w:pPr>
        <w:tabs>
          <w:tab w:val="num" w:pos="567"/>
        </w:tabs>
        <w:ind w:left="567" w:hanging="397"/>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BE35D6"/>
    <w:multiLevelType w:val="hybridMultilevel"/>
    <w:tmpl w:val="514C605E"/>
    <w:lvl w:ilvl="0" w:tplc="7C2E5BA2">
      <w:start w:val="9"/>
      <w:numFmt w:val="bullet"/>
      <w:lvlText w:val="-"/>
      <w:lvlJc w:val="left"/>
      <w:pPr>
        <w:tabs>
          <w:tab w:val="num" w:pos="946"/>
        </w:tabs>
        <w:ind w:left="946" w:hanging="226"/>
      </w:pPr>
      <w:rPr>
        <w:rFonts w:ascii="Times New Roman" w:eastAsia="Times New Roman" w:hAnsi="Times New Roman"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216544"/>
    <w:multiLevelType w:val="multilevel"/>
    <w:tmpl w:val="7C9E3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7"/>
  </w:num>
  <w:num w:numId="4">
    <w:abstractNumId w:val="3"/>
  </w:num>
  <w:num w:numId="5">
    <w:abstractNumId w:val="1"/>
  </w:num>
  <w:num w:numId="6">
    <w:abstractNumId w:val="8"/>
  </w:num>
  <w:num w:numId="7">
    <w:abstractNumId w:val="0"/>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170"/>
    <w:rsid w:val="00631807"/>
    <w:rsid w:val="00735EEB"/>
    <w:rsid w:val="008B0496"/>
    <w:rsid w:val="009A45DF"/>
    <w:rsid w:val="009E2170"/>
    <w:rsid w:val="009F1378"/>
    <w:rsid w:val="009F7F6B"/>
    <w:rsid w:val="00A46F9F"/>
    <w:rsid w:val="00C322F4"/>
    <w:rsid w:val="00D22C5B"/>
    <w:rsid w:val="00EF5B77"/>
    <w:rsid w:val="00F266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4:docId w14:val="5A7DB2C8"/>
  <w15:chartTrackingRefBased/>
  <w15:docId w15:val="{1F168FF6-DAB7-1F4C-ADE3-BB35F45E8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170"/>
    <w:pPr>
      <w:widowControl w:val="0"/>
      <w:autoSpaceDE w:val="0"/>
      <w:autoSpaceDN w:val="0"/>
      <w:adjustRightInd w:val="0"/>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6F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5080742">
      <w:bodyDiv w:val="1"/>
      <w:marLeft w:val="0"/>
      <w:marRight w:val="0"/>
      <w:marTop w:val="0"/>
      <w:marBottom w:val="0"/>
      <w:divBdr>
        <w:top w:val="none" w:sz="0" w:space="0" w:color="auto"/>
        <w:left w:val="none" w:sz="0" w:space="0" w:color="auto"/>
        <w:bottom w:val="none" w:sz="0" w:space="0" w:color="auto"/>
        <w:right w:val="none" w:sz="0" w:space="0" w:color="auto"/>
      </w:divBdr>
    </w:div>
    <w:div w:id="711853259">
      <w:bodyDiv w:val="1"/>
      <w:marLeft w:val="0"/>
      <w:marRight w:val="0"/>
      <w:marTop w:val="0"/>
      <w:marBottom w:val="0"/>
      <w:divBdr>
        <w:top w:val="none" w:sz="0" w:space="0" w:color="auto"/>
        <w:left w:val="none" w:sz="0" w:space="0" w:color="auto"/>
        <w:bottom w:val="none" w:sz="0" w:space="0" w:color="auto"/>
        <w:right w:val="none" w:sz="0" w:space="0" w:color="auto"/>
      </w:divBdr>
    </w:div>
    <w:div w:id="844785598">
      <w:bodyDiv w:val="1"/>
      <w:marLeft w:val="0"/>
      <w:marRight w:val="0"/>
      <w:marTop w:val="0"/>
      <w:marBottom w:val="0"/>
      <w:divBdr>
        <w:top w:val="none" w:sz="0" w:space="0" w:color="auto"/>
        <w:left w:val="none" w:sz="0" w:space="0" w:color="auto"/>
        <w:bottom w:val="none" w:sz="0" w:space="0" w:color="auto"/>
        <w:right w:val="none" w:sz="0" w:space="0" w:color="auto"/>
      </w:divBdr>
    </w:div>
    <w:div w:id="94407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Ejdus</dc:creator>
  <cp:keywords/>
  <dc:description/>
  <cp:lastModifiedBy>Tijana Recevic</cp:lastModifiedBy>
  <cp:revision>3</cp:revision>
  <dcterms:created xsi:type="dcterms:W3CDTF">2021-07-03T16:02:00Z</dcterms:created>
  <dcterms:modified xsi:type="dcterms:W3CDTF">2021-07-04T13:15:00Z</dcterms:modified>
</cp:coreProperties>
</file>